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9E" w:rsidRPr="00E31E15" w:rsidRDefault="008530A8" w:rsidP="000D0E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1E15">
        <w:rPr>
          <w:b/>
          <w:sz w:val="28"/>
          <w:szCs w:val="28"/>
        </w:rPr>
        <w:t>ПОЯСНИТЕЛЬНАЯ ЗАПИСКА</w:t>
      </w:r>
    </w:p>
    <w:p w:rsidR="0091159E" w:rsidRPr="00E31E15" w:rsidRDefault="001276BE" w:rsidP="000D0E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1E15">
        <w:rPr>
          <w:b/>
          <w:sz w:val="28"/>
          <w:szCs w:val="28"/>
        </w:rPr>
        <w:t xml:space="preserve">к проекту </w:t>
      </w:r>
      <w:r w:rsidR="00F916DA">
        <w:rPr>
          <w:b/>
          <w:sz w:val="28"/>
          <w:szCs w:val="28"/>
        </w:rPr>
        <w:t>з</w:t>
      </w:r>
      <w:bookmarkStart w:id="0" w:name="_GoBack"/>
      <w:bookmarkEnd w:id="0"/>
      <w:r w:rsidR="0091159E" w:rsidRPr="00E31E15">
        <w:rPr>
          <w:b/>
          <w:sz w:val="28"/>
          <w:szCs w:val="28"/>
        </w:rPr>
        <w:t xml:space="preserve">акона Удмуртской Республики </w:t>
      </w:r>
    </w:p>
    <w:p w:rsidR="00E31E15" w:rsidRPr="00E31E15" w:rsidRDefault="00135158" w:rsidP="00E31E1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31E15">
        <w:rPr>
          <w:b/>
          <w:sz w:val="28"/>
          <w:szCs w:val="28"/>
        </w:rPr>
        <w:t>«</w:t>
      </w:r>
      <w:bookmarkStart w:id="1" w:name="OLE_LINK2"/>
      <w:bookmarkStart w:id="2" w:name="OLE_LINK1"/>
      <w:bookmarkStart w:id="3" w:name="OLE_LINK8"/>
      <w:bookmarkStart w:id="4" w:name="OLE_LINK7"/>
      <w:r w:rsidR="00D356A2" w:rsidRPr="00E31E15">
        <w:rPr>
          <w:rFonts w:eastAsia="Calibri"/>
          <w:b/>
          <w:sz w:val="28"/>
          <w:szCs w:val="28"/>
        </w:rPr>
        <w:t>О</w:t>
      </w:r>
      <w:r w:rsidR="00E85245" w:rsidRPr="00E31E15">
        <w:rPr>
          <w:rFonts w:eastAsia="Calibri"/>
          <w:b/>
          <w:sz w:val="28"/>
          <w:szCs w:val="28"/>
        </w:rPr>
        <w:t> </w:t>
      </w:r>
      <w:r w:rsidR="00D356A2" w:rsidRPr="00E31E15">
        <w:rPr>
          <w:rFonts w:eastAsia="Calibri"/>
          <w:b/>
          <w:sz w:val="28"/>
          <w:szCs w:val="28"/>
        </w:rPr>
        <w:t>внесении изменени</w:t>
      </w:r>
      <w:r w:rsidR="008A3501">
        <w:rPr>
          <w:rFonts w:eastAsia="Calibri"/>
          <w:b/>
          <w:sz w:val="28"/>
          <w:szCs w:val="28"/>
        </w:rPr>
        <w:t>я</w:t>
      </w:r>
      <w:r w:rsidR="00D356A2" w:rsidRPr="00E31E15">
        <w:rPr>
          <w:rFonts w:eastAsia="Calibri"/>
          <w:b/>
          <w:sz w:val="28"/>
          <w:szCs w:val="28"/>
        </w:rPr>
        <w:t xml:space="preserve"> в </w:t>
      </w:r>
      <w:bookmarkEnd w:id="1"/>
      <w:bookmarkEnd w:id="2"/>
      <w:r w:rsidR="00D356A2" w:rsidRPr="00E31E15">
        <w:rPr>
          <w:rFonts w:eastAsia="Calibri"/>
          <w:b/>
          <w:sz w:val="28"/>
          <w:szCs w:val="28"/>
        </w:rPr>
        <w:t xml:space="preserve">статью </w:t>
      </w:r>
      <w:r w:rsidR="00252920" w:rsidRPr="00E31E15">
        <w:rPr>
          <w:rFonts w:eastAsia="Calibri"/>
          <w:b/>
          <w:sz w:val="28"/>
          <w:szCs w:val="28"/>
        </w:rPr>
        <w:t>2</w:t>
      </w:r>
      <w:r w:rsidR="00D356A2" w:rsidRPr="00E31E15">
        <w:rPr>
          <w:rFonts w:eastAsia="Calibri"/>
          <w:b/>
          <w:sz w:val="28"/>
          <w:szCs w:val="28"/>
        </w:rPr>
        <w:t xml:space="preserve"> Закона Удмуртской Республики «О</w:t>
      </w:r>
      <w:r w:rsidR="00E85245" w:rsidRPr="00E31E15">
        <w:rPr>
          <w:rFonts w:eastAsia="Calibri"/>
          <w:b/>
          <w:sz w:val="28"/>
          <w:szCs w:val="28"/>
        </w:rPr>
        <w:t> </w:t>
      </w:r>
      <w:r w:rsidR="00D356A2" w:rsidRPr="00E31E15">
        <w:rPr>
          <w:rFonts w:eastAsia="Calibri"/>
          <w:b/>
          <w:sz w:val="28"/>
          <w:szCs w:val="28"/>
        </w:rPr>
        <w:t>налоге на имущество организаций в Удмуртской Республике»</w:t>
      </w:r>
      <w:bookmarkEnd w:id="3"/>
      <w:bookmarkEnd w:id="4"/>
      <w:r w:rsidR="00E31E15" w:rsidRPr="00E31E15">
        <w:rPr>
          <w:rFonts w:eastAsia="Calibri"/>
          <w:b/>
          <w:sz w:val="28"/>
          <w:szCs w:val="28"/>
        </w:rPr>
        <w:t xml:space="preserve"> в части снижения налоговой нагрузки для организаций в отношении объектов газораспределительной системы</w:t>
      </w:r>
      <w:r w:rsidR="00E31E15">
        <w:rPr>
          <w:rFonts w:eastAsia="Calibri"/>
          <w:b/>
          <w:sz w:val="28"/>
          <w:szCs w:val="28"/>
        </w:rPr>
        <w:t>»</w:t>
      </w:r>
    </w:p>
    <w:p w:rsidR="00E31E15" w:rsidRPr="00E31E15" w:rsidRDefault="00E31E15" w:rsidP="00E31E1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FF2F7B" w:rsidRPr="00E31E15" w:rsidRDefault="001276BE" w:rsidP="00E31E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31E15">
        <w:rPr>
          <w:sz w:val="28"/>
          <w:szCs w:val="28"/>
        </w:rPr>
        <w:t xml:space="preserve">Проект </w:t>
      </w:r>
      <w:r w:rsidR="00E31E15" w:rsidRPr="00E31E15">
        <w:rPr>
          <w:sz w:val="28"/>
          <w:szCs w:val="28"/>
        </w:rPr>
        <w:t>з</w:t>
      </w:r>
      <w:r w:rsidR="00252920" w:rsidRPr="00E31E15">
        <w:rPr>
          <w:sz w:val="28"/>
          <w:szCs w:val="28"/>
        </w:rPr>
        <w:t xml:space="preserve">акона </w:t>
      </w:r>
      <w:r w:rsidR="00E31E15" w:rsidRPr="00E31E15">
        <w:rPr>
          <w:sz w:val="28"/>
          <w:szCs w:val="28"/>
        </w:rPr>
        <w:t>«</w:t>
      </w:r>
      <w:r w:rsidR="00E31E15" w:rsidRPr="00E31E15">
        <w:rPr>
          <w:rFonts w:eastAsia="Calibri"/>
          <w:sz w:val="28"/>
          <w:szCs w:val="28"/>
        </w:rPr>
        <w:t>О внесении изменени</w:t>
      </w:r>
      <w:r w:rsidR="008A3501">
        <w:rPr>
          <w:rFonts w:eastAsia="Calibri"/>
          <w:sz w:val="28"/>
          <w:szCs w:val="28"/>
        </w:rPr>
        <w:t>я</w:t>
      </w:r>
      <w:r w:rsidR="00E31E15" w:rsidRPr="00E31E15">
        <w:rPr>
          <w:rFonts w:eastAsia="Calibri"/>
          <w:sz w:val="28"/>
          <w:szCs w:val="28"/>
        </w:rPr>
        <w:t xml:space="preserve"> в статью 2 Закона Удмуртской Республики «О налоге на имущество организаций в Удмуртской Республике» в части снижения налоговой нагрузки для организаций в отношении объектов газораспределительной системы» </w:t>
      </w:r>
      <w:r w:rsidR="00E31E15" w:rsidRPr="00E31E15">
        <w:rPr>
          <w:sz w:val="28"/>
          <w:szCs w:val="28"/>
        </w:rPr>
        <w:t>н</w:t>
      </w:r>
      <w:r w:rsidR="00252920" w:rsidRPr="00E31E15">
        <w:rPr>
          <w:sz w:val="28"/>
          <w:szCs w:val="28"/>
        </w:rPr>
        <w:t xml:space="preserve">аправлен на снижение налоговой нагрузки для организаций в отношении </w:t>
      </w:r>
      <w:r w:rsidR="00E85245" w:rsidRPr="00E31E15">
        <w:rPr>
          <w:sz w:val="28"/>
          <w:szCs w:val="28"/>
        </w:rPr>
        <w:t>объектов</w:t>
      </w:r>
      <w:r w:rsidR="00252920" w:rsidRPr="00E31E15">
        <w:rPr>
          <w:sz w:val="28"/>
          <w:szCs w:val="28"/>
        </w:rPr>
        <w:t xml:space="preserve"> газораспределительного назначения</w:t>
      </w:r>
      <w:r w:rsidR="00E85245" w:rsidRPr="00E31E15">
        <w:rPr>
          <w:sz w:val="28"/>
          <w:szCs w:val="28"/>
        </w:rPr>
        <w:t>,</w:t>
      </w:r>
      <w:r w:rsidR="000038B4" w:rsidRPr="00E31E15">
        <w:rPr>
          <w:sz w:val="28"/>
          <w:szCs w:val="28"/>
        </w:rPr>
        <w:t xml:space="preserve"> </w:t>
      </w:r>
      <w:r w:rsidR="00FF2F7B" w:rsidRPr="00E31E15">
        <w:rPr>
          <w:sz w:val="28"/>
          <w:szCs w:val="28"/>
        </w:rPr>
        <w:t>введ</w:t>
      </w:r>
      <w:r w:rsidR="00E31E15">
        <w:rPr>
          <w:sz w:val="28"/>
          <w:szCs w:val="28"/>
        </w:rPr>
        <w:t>ё</w:t>
      </w:r>
      <w:r w:rsidR="00FF2F7B" w:rsidRPr="00E31E15">
        <w:rPr>
          <w:sz w:val="28"/>
          <w:szCs w:val="28"/>
        </w:rPr>
        <w:t>нн</w:t>
      </w:r>
      <w:r w:rsidR="00E85245" w:rsidRPr="00E31E15">
        <w:rPr>
          <w:sz w:val="28"/>
          <w:szCs w:val="28"/>
        </w:rPr>
        <w:t>ых</w:t>
      </w:r>
      <w:r w:rsidR="00FF2F7B" w:rsidRPr="00E31E15">
        <w:rPr>
          <w:sz w:val="28"/>
          <w:szCs w:val="28"/>
        </w:rPr>
        <w:t xml:space="preserve"> в эксплуатацию после </w:t>
      </w:r>
      <w:r w:rsidR="00E31E15">
        <w:rPr>
          <w:sz w:val="28"/>
          <w:szCs w:val="28"/>
        </w:rPr>
        <w:t xml:space="preserve">                  </w:t>
      </w:r>
      <w:r w:rsidR="00FF2F7B" w:rsidRPr="00E31E15">
        <w:rPr>
          <w:sz w:val="28"/>
          <w:szCs w:val="28"/>
        </w:rPr>
        <w:t xml:space="preserve">1 января 2020 года в рамках реализации программ по подключению (технологическому присоединению) объектов капитального строительства к сетям газораспределения, </w:t>
      </w:r>
      <w:r w:rsidR="00E85245" w:rsidRPr="00E31E15">
        <w:rPr>
          <w:sz w:val="28"/>
          <w:szCs w:val="28"/>
        </w:rPr>
        <w:t xml:space="preserve">а также </w:t>
      </w:r>
      <w:r w:rsidR="00FF2F7B" w:rsidRPr="00E31E15">
        <w:rPr>
          <w:sz w:val="28"/>
          <w:szCs w:val="28"/>
        </w:rPr>
        <w:t>утвержд</w:t>
      </w:r>
      <w:r w:rsidR="008530A8" w:rsidRPr="00E31E15">
        <w:rPr>
          <w:sz w:val="28"/>
          <w:szCs w:val="28"/>
        </w:rPr>
        <w:t>ё</w:t>
      </w:r>
      <w:r w:rsidR="00FF2F7B" w:rsidRPr="00E31E15">
        <w:rPr>
          <w:sz w:val="28"/>
          <w:szCs w:val="28"/>
        </w:rPr>
        <w:t>нных Правительством Удмуртской Республики программ газификации Удмуртской Республики, и (или) приобрет</w:t>
      </w:r>
      <w:r w:rsidR="008530A8" w:rsidRPr="00E31E15">
        <w:rPr>
          <w:sz w:val="28"/>
          <w:szCs w:val="28"/>
        </w:rPr>
        <w:t>ё</w:t>
      </w:r>
      <w:r w:rsidR="00FF2F7B" w:rsidRPr="00E31E15">
        <w:rPr>
          <w:sz w:val="28"/>
          <w:szCs w:val="28"/>
        </w:rPr>
        <w:t xml:space="preserve">нного после </w:t>
      </w:r>
      <w:r w:rsidR="00E85245" w:rsidRPr="00E31E15">
        <w:rPr>
          <w:sz w:val="28"/>
          <w:szCs w:val="28"/>
        </w:rPr>
        <w:t>0</w:t>
      </w:r>
      <w:r w:rsidR="00FF2F7B" w:rsidRPr="00E31E15">
        <w:rPr>
          <w:sz w:val="28"/>
          <w:szCs w:val="28"/>
        </w:rPr>
        <w:t>1</w:t>
      </w:r>
      <w:r w:rsidR="00E85245" w:rsidRPr="00E31E15">
        <w:rPr>
          <w:sz w:val="28"/>
          <w:szCs w:val="28"/>
        </w:rPr>
        <w:t> </w:t>
      </w:r>
      <w:r w:rsidR="00FF2F7B" w:rsidRPr="00E31E15">
        <w:rPr>
          <w:sz w:val="28"/>
          <w:szCs w:val="28"/>
        </w:rPr>
        <w:t>января 2020 года из государственной либо муниципальной собственности</w:t>
      </w:r>
      <w:r w:rsidR="008530A8" w:rsidRPr="00E31E15">
        <w:rPr>
          <w:sz w:val="28"/>
          <w:szCs w:val="28"/>
        </w:rPr>
        <w:t>.</w:t>
      </w:r>
    </w:p>
    <w:p w:rsidR="00341540" w:rsidRPr="00E31E15" w:rsidRDefault="00341540" w:rsidP="00341540">
      <w:pPr>
        <w:ind w:firstLine="708"/>
        <w:jc w:val="both"/>
        <w:rPr>
          <w:sz w:val="28"/>
          <w:szCs w:val="28"/>
        </w:rPr>
      </w:pPr>
      <w:r w:rsidRPr="00E31E15">
        <w:rPr>
          <w:spacing w:val="2"/>
          <w:sz w:val="28"/>
          <w:szCs w:val="28"/>
          <w:shd w:val="clear" w:color="auto" w:fill="FFFFFF"/>
        </w:rPr>
        <w:t xml:space="preserve">Уровень газификации городов и районов Удмуртской Республики оказывает существенное влияние на социальное и экономическое развитие </w:t>
      </w:r>
      <w:r w:rsidR="006F7FC7" w:rsidRPr="00E31E15">
        <w:rPr>
          <w:spacing w:val="2"/>
          <w:sz w:val="28"/>
          <w:szCs w:val="28"/>
          <w:shd w:val="clear" w:color="auto" w:fill="FFFFFF"/>
        </w:rPr>
        <w:t>региона</w:t>
      </w:r>
      <w:r w:rsidRPr="00E31E15">
        <w:rPr>
          <w:spacing w:val="2"/>
          <w:sz w:val="28"/>
          <w:szCs w:val="28"/>
          <w:shd w:val="clear" w:color="auto" w:fill="FFFFFF"/>
        </w:rPr>
        <w:t>, на качественный уровень жизни населения, на состояние экономики в целом, являясь одним из наиболее значимых факторов повышения эффективности энергоснабжения.</w:t>
      </w:r>
    </w:p>
    <w:p w:rsidR="00252920" w:rsidRPr="00E31E15" w:rsidRDefault="00341540" w:rsidP="00252920">
      <w:pPr>
        <w:ind w:firstLine="708"/>
        <w:jc w:val="both"/>
        <w:rPr>
          <w:sz w:val="28"/>
          <w:szCs w:val="28"/>
        </w:rPr>
      </w:pPr>
      <w:r w:rsidRPr="00E31E15">
        <w:rPr>
          <w:sz w:val="28"/>
          <w:szCs w:val="28"/>
          <w:shd w:val="clear" w:color="auto" w:fill="FFFFFF"/>
        </w:rPr>
        <w:t>Повышение уровня газификации жилищно-коммунального хозяйства, промышленных и иных организаций</w:t>
      </w:r>
      <w:r w:rsidR="000038B4" w:rsidRPr="00E31E15">
        <w:rPr>
          <w:sz w:val="28"/>
          <w:szCs w:val="28"/>
          <w:shd w:val="clear" w:color="auto" w:fill="FFFFFF"/>
        </w:rPr>
        <w:t xml:space="preserve"> субъектов Российской Федерации</w:t>
      </w:r>
      <w:r w:rsidR="00252920" w:rsidRPr="00E31E15">
        <w:rPr>
          <w:sz w:val="28"/>
          <w:szCs w:val="28"/>
        </w:rPr>
        <w:t xml:space="preserve"> </w:t>
      </w:r>
      <w:r w:rsidR="002A41D6" w:rsidRPr="00E31E15">
        <w:rPr>
          <w:sz w:val="28"/>
          <w:szCs w:val="28"/>
        </w:rPr>
        <w:t>является одной из задач государственного значения.</w:t>
      </w:r>
    </w:p>
    <w:p w:rsidR="002A41D6" w:rsidRPr="00E31E15" w:rsidRDefault="002A41D6" w:rsidP="002A41D6">
      <w:pPr>
        <w:ind w:firstLine="708"/>
        <w:jc w:val="both"/>
        <w:rPr>
          <w:sz w:val="28"/>
          <w:szCs w:val="28"/>
        </w:rPr>
      </w:pPr>
      <w:r w:rsidRPr="00E31E15">
        <w:rPr>
          <w:sz w:val="28"/>
          <w:szCs w:val="28"/>
        </w:rPr>
        <w:t xml:space="preserve">Снижение налоговой нагрузки создаст </w:t>
      </w:r>
      <w:r w:rsidR="003B3249" w:rsidRPr="00E31E15">
        <w:rPr>
          <w:sz w:val="28"/>
          <w:szCs w:val="28"/>
        </w:rPr>
        <w:t xml:space="preserve">максимально благоприятные условия </w:t>
      </w:r>
      <w:r w:rsidR="00341540" w:rsidRPr="00E31E15">
        <w:rPr>
          <w:spacing w:val="2"/>
          <w:sz w:val="28"/>
          <w:szCs w:val="28"/>
          <w:shd w:val="clear" w:color="auto" w:fill="FFFFFF"/>
        </w:rPr>
        <w:t>для привлечения внебюджетных источников финансирования, для дальнейшего развития газификации Удмуртской Республики</w:t>
      </w:r>
      <w:r w:rsidRPr="00E31E15">
        <w:rPr>
          <w:spacing w:val="2"/>
          <w:sz w:val="28"/>
          <w:szCs w:val="28"/>
          <w:shd w:val="clear" w:color="auto" w:fill="FFFFFF"/>
        </w:rPr>
        <w:t xml:space="preserve">, а также </w:t>
      </w:r>
      <w:r w:rsidRPr="00E31E15">
        <w:rPr>
          <w:sz w:val="28"/>
          <w:szCs w:val="28"/>
        </w:rPr>
        <w:t xml:space="preserve">позволит снизить общий возможный рост цены на природный газ для потребителей Удмуртской Республики. </w:t>
      </w:r>
    </w:p>
    <w:p w:rsidR="00252920" w:rsidRPr="00E31E15" w:rsidRDefault="00252920" w:rsidP="0025292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31E15">
        <w:rPr>
          <w:sz w:val="28"/>
          <w:szCs w:val="28"/>
        </w:rPr>
        <w:t xml:space="preserve">В </w:t>
      </w:r>
      <w:r w:rsidR="002A41D6" w:rsidRPr="00E31E15">
        <w:rPr>
          <w:color w:val="000000"/>
          <w:sz w:val="28"/>
          <w:szCs w:val="28"/>
          <w:shd w:val="clear" w:color="auto" w:fill="FFFFFF"/>
        </w:rPr>
        <w:t xml:space="preserve"> 2016 году </w:t>
      </w:r>
      <w:r w:rsidRPr="00E31E15">
        <w:rPr>
          <w:color w:val="000000"/>
          <w:sz w:val="28"/>
          <w:szCs w:val="28"/>
          <w:shd w:val="clear" w:color="auto" w:fill="FFFFFF"/>
        </w:rPr>
        <w:t xml:space="preserve">утверждена Программа развития газоснабжения и газификации Удмуртской Республики на период до 2021 года, которая предполагает строительство  межпоселковых газопроводов в Балезинском, Дебесском, Завьяловском, Игринском, Каракулинском, Киясовском, Красногорском, Можгинском, Сюмсинском, Юкаменском, Якшур-Бодьинском районах Удмуртской Республики. Ожидаемые инвестиции «Газпрома» по этой Программе оцениваются в 4,95 млрд. руб.  Кроме того, разрабатывается проект Программы газоснабжения и газификации УР на период с 2021 по 2025 г.г., предусматривающей привлечение </w:t>
      </w:r>
      <w:r w:rsidR="001276BE" w:rsidRPr="00E31E15">
        <w:rPr>
          <w:color w:val="000000"/>
          <w:sz w:val="28"/>
          <w:szCs w:val="28"/>
          <w:shd w:val="clear" w:color="auto" w:fill="FFFFFF"/>
        </w:rPr>
        <w:t>значительных инвестиций</w:t>
      </w:r>
      <w:r w:rsidRPr="00E31E15">
        <w:rPr>
          <w:color w:val="000000"/>
          <w:sz w:val="28"/>
          <w:szCs w:val="28"/>
          <w:shd w:val="clear" w:color="auto" w:fill="FFFFFF"/>
        </w:rPr>
        <w:t xml:space="preserve"> ПАО «Газпром». </w:t>
      </w:r>
    </w:p>
    <w:p w:rsidR="00252920" w:rsidRPr="00E31E15" w:rsidRDefault="00252920" w:rsidP="00252920">
      <w:pPr>
        <w:ind w:firstLine="708"/>
        <w:jc w:val="both"/>
        <w:rPr>
          <w:sz w:val="28"/>
          <w:szCs w:val="28"/>
        </w:rPr>
      </w:pPr>
      <w:r w:rsidRPr="00E31E15">
        <w:rPr>
          <w:sz w:val="28"/>
          <w:szCs w:val="28"/>
        </w:rPr>
        <w:t>АО</w:t>
      </w:r>
      <w:r w:rsidR="008C3E84" w:rsidRPr="00E31E15">
        <w:rPr>
          <w:sz w:val="28"/>
          <w:szCs w:val="28"/>
        </w:rPr>
        <w:t> </w:t>
      </w:r>
      <w:r w:rsidRPr="00E31E15">
        <w:rPr>
          <w:sz w:val="28"/>
          <w:szCs w:val="28"/>
        </w:rPr>
        <w:t>«Газпром газораспределение Ижевск» осуществляет строительство объектов газораспределения социальной значимости за сч</w:t>
      </w:r>
      <w:r w:rsidR="000A2D39">
        <w:rPr>
          <w:sz w:val="28"/>
          <w:szCs w:val="28"/>
        </w:rPr>
        <w:t>ё</w:t>
      </w:r>
      <w:r w:rsidRPr="00E31E15">
        <w:rPr>
          <w:sz w:val="28"/>
          <w:szCs w:val="28"/>
        </w:rPr>
        <w:t xml:space="preserve">т специальной </w:t>
      </w:r>
      <w:r w:rsidRPr="00E31E15">
        <w:rPr>
          <w:sz w:val="28"/>
          <w:szCs w:val="28"/>
        </w:rPr>
        <w:lastRenderedPageBreak/>
        <w:t>надбавки к тарифу на услуги по транспортировке природного газа по</w:t>
      </w:r>
      <w:r w:rsidR="008C3E84" w:rsidRPr="00E31E15">
        <w:rPr>
          <w:sz w:val="28"/>
          <w:szCs w:val="28"/>
        </w:rPr>
        <w:t> </w:t>
      </w:r>
      <w:r w:rsidRPr="00E31E15">
        <w:rPr>
          <w:sz w:val="28"/>
          <w:szCs w:val="28"/>
        </w:rPr>
        <w:t>Программе газификации Удмуртской Республики на 2019-2021 годы, утв.</w:t>
      </w:r>
      <w:r w:rsidR="008C3E84" w:rsidRPr="00E31E15">
        <w:rPr>
          <w:sz w:val="28"/>
          <w:szCs w:val="28"/>
        </w:rPr>
        <w:t> </w:t>
      </w:r>
      <w:r w:rsidRPr="00E31E15">
        <w:rPr>
          <w:sz w:val="28"/>
          <w:szCs w:val="28"/>
        </w:rPr>
        <w:t>Распоряжением Правительства Удмуртской Республики от 29.07.2019 №</w:t>
      </w:r>
      <w:r w:rsidR="008C3E84" w:rsidRPr="00E31E15">
        <w:rPr>
          <w:sz w:val="28"/>
          <w:szCs w:val="28"/>
        </w:rPr>
        <w:t> </w:t>
      </w:r>
      <w:r w:rsidRPr="00E31E15">
        <w:rPr>
          <w:sz w:val="28"/>
          <w:szCs w:val="28"/>
        </w:rPr>
        <w:t>885-р, а также в соответствии с Постановлением Правительства РФ от</w:t>
      </w:r>
      <w:r w:rsidR="008C3E84" w:rsidRPr="00E31E15">
        <w:rPr>
          <w:sz w:val="28"/>
          <w:szCs w:val="28"/>
        </w:rPr>
        <w:t> </w:t>
      </w:r>
      <w:r w:rsidRPr="00E31E15">
        <w:rPr>
          <w:sz w:val="28"/>
          <w:szCs w:val="28"/>
        </w:rPr>
        <w:t>30</w:t>
      </w:r>
      <w:r w:rsidR="008C3E84" w:rsidRPr="00E31E15">
        <w:rPr>
          <w:sz w:val="28"/>
          <w:szCs w:val="28"/>
        </w:rPr>
        <w:t>.12.</w:t>
      </w:r>
      <w:r w:rsidRPr="00E31E15">
        <w:rPr>
          <w:sz w:val="28"/>
          <w:szCs w:val="28"/>
        </w:rPr>
        <w:t>2013 № 1314. Инвестиции в объекты газораспределительного назначения по данным Программам ежегодно составляют более 150</w:t>
      </w:r>
      <w:r w:rsidR="008C3E84" w:rsidRPr="00E31E15">
        <w:rPr>
          <w:sz w:val="28"/>
          <w:szCs w:val="28"/>
        </w:rPr>
        <w:t> </w:t>
      </w:r>
      <w:r w:rsidRPr="00E31E15">
        <w:rPr>
          <w:sz w:val="28"/>
          <w:szCs w:val="28"/>
        </w:rPr>
        <w:t>млн.</w:t>
      </w:r>
      <w:r w:rsidR="008C3E84" w:rsidRPr="00E31E15">
        <w:rPr>
          <w:sz w:val="28"/>
          <w:szCs w:val="28"/>
        </w:rPr>
        <w:t> </w:t>
      </w:r>
      <w:r w:rsidRPr="00E31E15">
        <w:rPr>
          <w:sz w:val="28"/>
          <w:szCs w:val="28"/>
        </w:rPr>
        <w:t xml:space="preserve">рублей. </w:t>
      </w:r>
    </w:p>
    <w:p w:rsidR="00252920" w:rsidRPr="00E31E15" w:rsidRDefault="00252920" w:rsidP="00252920">
      <w:pPr>
        <w:ind w:firstLine="709"/>
        <w:jc w:val="both"/>
        <w:rPr>
          <w:sz w:val="28"/>
          <w:szCs w:val="28"/>
        </w:rPr>
      </w:pPr>
      <w:r w:rsidRPr="00E31E15">
        <w:rPr>
          <w:sz w:val="28"/>
          <w:szCs w:val="28"/>
        </w:rPr>
        <w:t>Таким образом, в результате газификации Удмуртской Республики ежегодно значительно увеличивается нагрузка по содержанию и эксплуатации газопроводов, в том числе  налоговая нагрузка на организации, входящие в группу компаний ПАО</w:t>
      </w:r>
      <w:r w:rsidR="008C3E84" w:rsidRPr="00E31E15">
        <w:rPr>
          <w:sz w:val="28"/>
          <w:szCs w:val="28"/>
        </w:rPr>
        <w:t> </w:t>
      </w:r>
      <w:r w:rsidRPr="00E31E15">
        <w:rPr>
          <w:sz w:val="28"/>
          <w:szCs w:val="28"/>
        </w:rPr>
        <w:t>«Газпром», за сч</w:t>
      </w:r>
      <w:r w:rsidR="008530A8" w:rsidRPr="00E31E15">
        <w:rPr>
          <w:sz w:val="28"/>
          <w:szCs w:val="28"/>
        </w:rPr>
        <w:t>ё</w:t>
      </w:r>
      <w:r w:rsidRPr="00E31E15">
        <w:rPr>
          <w:sz w:val="28"/>
          <w:szCs w:val="28"/>
        </w:rPr>
        <w:t xml:space="preserve">т роста налога на имущество.  </w:t>
      </w:r>
    </w:p>
    <w:p w:rsidR="00252920" w:rsidRPr="00E31E15" w:rsidRDefault="00252920" w:rsidP="00252920">
      <w:pPr>
        <w:ind w:firstLine="708"/>
        <w:jc w:val="both"/>
        <w:rPr>
          <w:sz w:val="28"/>
          <w:szCs w:val="28"/>
        </w:rPr>
      </w:pPr>
      <w:r w:rsidRPr="00E31E15">
        <w:rPr>
          <w:sz w:val="28"/>
          <w:szCs w:val="28"/>
        </w:rPr>
        <w:t>В тоже время фактический объ</w:t>
      </w:r>
      <w:r w:rsidR="008530A8" w:rsidRPr="00E31E15">
        <w:rPr>
          <w:sz w:val="28"/>
          <w:szCs w:val="28"/>
        </w:rPr>
        <w:t>ё</w:t>
      </w:r>
      <w:r w:rsidRPr="00E31E15">
        <w:rPr>
          <w:sz w:val="28"/>
          <w:szCs w:val="28"/>
        </w:rPr>
        <w:t>м транспортировки природного газа значительно ниже пропускной способности построенных газопроводов в связи газификацией удал</w:t>
      </w:r>
      <w:r w:rsidR="008530A8" w:rsidRPr="00E31E15">
        <w:rPr>
          <w:sz w:val="28"/>
          <w:szCs w:val="28"/>
        </w:rPr>
        <w:t>ё</w:t>
      </w:r>
      <w:r w:rsidRPr="00E31E15">
        <w:rPr>
          <w:sz w:val="28"/>
          <w:szCs w:val="28"/>
        </w:rPr>
        <w:t>нных малонасел</w:t>
      </w:r>
      <w:r w:rsidR="008530A8" w:rsidRPr="00E31E15">
        <w:rPr>
          <w:sz w:val="28"/>
          <w:szCs w:val="28"/>
        </w:rPr>
        <w:t>ё</w:t>
      </w:r>
      <w:r w:rsidRPr="00E31E15">
        <w:rPr>
          <w:sz w:val="28"/>
          <w:szCs w:val="28"/>
        </w:rPr>
        <w:t>нных пунктов Удмуртской Республики. Доходы, полученные от транспортировки природного газа по данным газопроводам, в течение срока их эксплуатации зачастую не компенсируют расходы на их строительство и</w:t>
      </w:r>
      <w:r w:rsidR="008530A8" w:rsidRPr="00E31E15">
        <w:rPr>
          <w:sz w:val="28"/>
          <w:szCs w:val="28"/>
        </w:rPr>
        <w:t xml:space="preserve"> эксплуатацию ввиду низкого объё</w:t>
      </w:r>
      <w:r w:rsidRPr="00E31E15">
        <w:rPr>
          <w:sz w:val="28"/>
          <w:szCs w:val="28"/>
        </w:rPr>
        <w:t>ма транспортировки газа по сетям. Расч</w:t>
      </w:r>
      <w:r w:rsidR="008530A8" w:rsidRPr="00E31E15">
        <w:rPr>
          <w:sz w:val="28"/>
          <w:szCs w:val="28"/>
        </w:rPr>
        <w:t>ё</w:t>
      </w:r>
      <w:r w:rsidRPr="00E31E15">
        <w:rPr>
          <w:sz w:val="28"/>
          <w:szCs w:val="28"/>
        </w:rPr>
        <w:t xml:space="preserve">тный срок окупаемости инвестиций превышает срок возможной эксплуатации объектов газораспределения. </w:t>
      </w:r>
    </w:p>
    <w:p w:rsidR="00252920" w:rsidRPr="00E31E15" w:rsidRDefault="00252920" w:rsidP="00252920">
      <w:pPr>
        <w:ind w:firstLine="708"/>
        <w:jc w:val="both"/>
        <w:rPr>
          <w:sz w:val="28"/>
          <w:szCs w:val="28"/>
        </w:rPr>
      </w:pPr>
      <w:r w:rsidRPr="00E31E15">
        <w:rPr>
          <w:sz w:val="28"/>
          <w:szCs w:val="28"/>
        </w:rPr>
        <w:t>В связи с тем, что тариф на транспортировку газа является регулируемым, и его рост не может превышать предельных индексов, определяемых Прогнозом СЭР России на плановый период, значительное увеличение амортизационных отчислений, эксплуатационных расходов и роста налога на имущество приведет к убыточности данного вида деятельности и невозможности в дальнейшем  оказания услуг  населению надлежащим образом.</w:t>
      </w:r>
    </w:p>
    <w:p w:rsidR="00252920" w:rsidRPr="00E31E15" w:rsidRDefault="00252920" w:rsidP="008530A8">
      <w:pPr>
        <w:ind w:firstLine="708"/>
        <w:jc w:val="both"/>
        <w:rPr>
          <w:sz w:val="28"/>
          <w:szCs w:val="28"/>
        </w:rPr>
      </w:pPr>
      <w:r w:rsidRPr="00E31E15">
        <w:rPr>
          <w:sz w:val="28"/>
          <w:szCs w:val="28"/>
        </w:rPr>
        <w:t>В ряде регионов Российской Федерации уже введены налоговые льготы в виде освобождения от налога на имущество организаций в отношении имущества газораспределительного назначения</w:t>
      </w:r>
      <w:r w:rsidR="008530A8" w:rsidRPr="00E31E15">
        <w:rPr>
          <w:sz w:val="28"/>
          <w:szCs w:val="28"/>
        </w:rPr>
        <w:t>.</w:t>
      </w:r>
    </w:p>
    <w:p w:rsidR="00346868" w:rsidRPr="00E31E15" w:rsidRDefault="00346868" w:rsidP="00D16B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868" w:rsidRPr="00E31E15" w:rsidRDefault="00346868" w:rsidP="00D16B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1963" w:rsidRPr="00E31E15" w:rsidRDefault="00ED1963" w:rsidP="00ED1963">
      <w:pPr>
        <w:ind w:right="-144"/>
        <w:rPr>
          <w:rFonts w:eastAsia="Calibri"/>
          <w:sz w:val="28"/>
          <w:szCs w:val="28"/>
          <w:lang w:eastAsia="x-none"/>
        </w:rPr>
      </w:pPr>
      <w:r w:rsidRPr="00E31E15">
        <w:rPr>
          <w:rFonts w:eastAsia="Calibri"/>
          <w:sz w:val="28"/>
          <w:szCs w:val="28"/>
          <w:lang w:eastAsia="x-none"/>
        </w:rPr>
        <w:t>Председатель</w:t>
      </w:r>
    </w:p>
    <w:p w:rsidR="00ED1963" w:rsidRPr="00E31E15" w:rsidRDefault="00ED1963" w:rsidP="00ED1963">
      <w:pPr>
        <w:ind w:right="-144"/>
        <w:rPr>
          <w:rFonts w:eastAsia="Calibri"/>
          <w:sz w:val="28"/>
          <w:szCs w:val="28"/>
          <w:lang w:eastAsia="x-none"/>
        </w:rPr>
      </w:pPr>
      <w:r w:rsidRPr="00E31E15">
        <w:rPr>
          <w:rFonts w:eastAsia="Calibri"/>
          <w:sz w:val="28"/>
          <w:szCs w:val="28"/>
          <w:lang w:eastAsia="x-none"/>
        </w:rPr>
        <w:t>постоянной комиссии</w:t>
      </w:r>
    </w:p>
    <w:p w:rsidR="00ED1963" w:rsidRPr="00E31E15" w:rsidRDefault="00ED1963" w:rsidP="00ED1963">
      <w:pPr>
        <w:ind w:right="-144"/>
        <w:rPr>
          <w:rFonts w:eastAsia="Calibri"/>
          <w:sz w:val="28"/>
          <w:szCs w:val="28"/>
          <w:lang w:eastAsia="x-none"/>
        </w:rPr>
      </w:pPr>
      <w:r w:rsidRPr="00E31E15">
        <w:rPr>
          <w:rFonts w:eastAsia="Calibri"/>
          <w:sz w:val="28"/>
          <w:szCs w:val="28"/>
          <w:lang w:eastAsia="x-none"/>
        </w:rPr>
        <w:t xml:space="preserve">Государственного Совета </w:t>
      </w:r>
    </w:p>
    <w:p w:rsidR="00ED1963" w:rsidRPr="00E31E15" w:rsidRDefault="00ED1963" w:rsidP="00ED1963">
      <w:pPr>
        <w:ind w:right="-144"/>
        <w:rPr>
          <w:rFonts w:eastAsia="Calibri"/>
          <w:sz w:val="28"/>
          <w:szCs w:val="28"/>
          <w:lang w:eastAsia="x-none"/>
        </w:rPr>
      </w:pPr>
      <w:r w:rsidRPr="00E31E15">
        <w:rPr>
          <w:rFonts w:eastAsia="Calibri"/>
          <w:sz w:val="28"/>
          <w:szCs w:val="28"/>
          <w:lang w:eastAsia="x-none"/>
        </w:rPr>
        <w:t>Удмуртской Республики</w:t>
      </w:r>
    </w:p>
    <w:p w:rsidR="00ED1963" w:rsidRPr="00E31E15" w:rsidRDefault="00ED1963" w:rsidP="00ED1963">
      <w:pPr>
        <w:ind w:right="-144"/>
        <w:rPr>
          <w:rFonts w:eastAsia="Calibri"/>
          <w:sz w:val="28"/>
          <w:szCs w:val="28"/>
          <w:lang w:eastAsia="x-none"/>
        </w:rPr>
      </w:pPr>
      <w:r w:rsidRPr="00E31E15">
        <w:rPr>
          <w:rFonts w:eastAsia="Calibri"/>
          <w:sz w:val="28"/>
          <w:szCs w:val="28"/>
          <w:lang w:eastAsia="x-none"/>
        </w:rPr>
        <w:t xml:space="preserve">по экономической политике, </w:t>
      </w:r>
    </w:p>
    <w:p w:rsidR="00ED1963" w:rsidRPr="00E31E15" w:rsidRDefault="00ED1963" w:rsidP="0043402D">
      <w:pPr>
        <w:ind w:right="-2"/>
        <w:rPr>
          <w:rFonts w:eastAsia="Calibri"/>
          <w:sz w:val="28"/>
          <w:szCs w:val="28"/>
          <w:lang w:eastAsia="x-none"/>
        </w:rPr>
      </w:pPr>
      <w:r w:rsidRPr="00E31E15">
        <w:rPr>
          <w:rFonts w:eastAsia="Calibri"/>
          <w:sz w:val="28"/>
          <w:szCs w:val="28"/>
          <w:lang w:eastAsia="x-none"/>
        </w:rPr>
        <w:t xml:space="preserve">промышленности и инвестициям                      </w:t>
      </w:r>
      <w:r w:rsidR="00E510A6" w:rsidRPr="00E31E15">
        <w:rPr>
          <w:rFonts w:eastAsia="Calibri"/>
          <w:sz w:val="28"/>
          <w:szCs w:val="28"/>
          <w:lang w:eastAsia="x-none"/>
        </w:rPr>
        <w:t xml:space="preserve">                              Т</w:t>
      </w:r>
      <w:r w:rsidRPr="00E31E15">
        <w:rPr>
          <w:rFonts w:eastAsia="Calibri"/>
          <w:sz w:val="28"/>
          <w:szCs w:val="28"/>
          <w:lang w:eastAsia="x-none"/>
        </w:rPr>
        <w:t>.Ф. Ягафаров</w:t>
      </w:r>
    </w:p>
    <w:p w:rsidR="00257303" w:rsidRPr="00E31E15" w:rsidRDefault="00257303" w:rsidP="00ED1963">
      <w:pPr>
        <w:ind w:right="-144"/>
        <w:rPr>
          <w:sz w:val="28"/>
          <w:szCs w:val="28"/>
        </w:rPr>
      </w:pPr>
    </w:p>
    <w:sectPr w:rsidR="00257303" w:rsidRPr="00E31E15" w:rsidSect="00117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76" w:rsidRDefault="009B2E76" w:rsidP="00AB5E59">
      <w:r>
        <w:separator/>
      </w:r>
    </w:p>
  </w:endnote>
  <w:endnote w:type="continuationSeparator" w:id="0">
    <w:p w:rsidR="009B2E76" w:rsidRDefault="009B2E76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45" w:rsidRDefault="00E852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45" w:rsidRDefault="00E8524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45" w:rsidRDefault="00E852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76" w:rsidRDefault="009B2E76" w:rsidP="00AB5E59">
      <w:r>
        <w:separator/>
      </w:r>
    </w:p>
  </w:footnote>
  <w:footnote w:type="continuationSeparator" w:id="0">
    <w:p w:rsidR="009B2E76" w:rsidRDefault="009B2E76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45" w:rsidRDefault="00E852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3547"/>
      <w:docPartObj>
        <w:docPartGallery w:val="Page Numbers (Top of Page)"/>
        <w:docPartUnique/>
      </w:docPartObj>
    </w:sdtPr>
    <w:sdtEndPr/>
    <w:sdtContent>
      <w:p w:rsidR="00E85245" w:rsidRDefault="00E8524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6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5245" w:rsidRDefault="00E852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45" w:rsidRDefault="00E852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59E"/>
    <w:rsid w:val="000038B4"/>
    <w:rsid w:val="00004B2C"/>
    <w:rsid w:val="0000783B"/>
    <w:rsid w:val="00007BB7"/>
    <w:rsid w:val="00013329"/>
    <w:rsid w:val="00030EFF"/>
    <w:rsid w:val="00041814"/>
    <w:rsid w:val="000454DD"/>
    <w:rsid w:val="00055B41"/>
    <w:rsid w:val="00086DCA"/>
    <w:rsid w:val="00090CD0"/>
    <w:rsid w:val="00096289"/>
    <w:rsid w:val="000A2D39"/>
    <w:rsid w:val="000A3C19"/>
    <w:rsid w:val="000B1BCE"/>
    <w:rsid w:val="000B7770"/>
    <w:rsid w:val="000C1586"/>
    <w:rsid w:val="000C2FCC"/>
    <w:rsid w:val="000D0EF7"/>
    <w:rsid w:val="000D648B"/>
    <w:rsid w:val="00102B9D"/>
    <w:rsid w:val="0010393E"/>
    <w:rsid w:val="00115B9E"/>
    <w:rsid w:val="00115E97"/>
    <w:rsid w:val="001173F9"/>
    <w:rsid w:val="00122084"/>
    <w:rsid w:val="001276BE"/>
    <w:rsid w:val="00132C11"/>
    <w:rsid w:val="00135158"/>
    <w:rsid w:val="00141475"/>
    <w:rsid w:val="00167C22"/>
    <w:rsid w:val="00167FE6"/>
    <w:rsid w:val="00195094"/>
    <w:rsid w:val="001B3851"/>
    <w:rsid w:val="001F0533"/>
    <w:rsid w:val="001F58F3"/>
    <w:rsid w:val="001F68D0"/>
    <w:rsid w:val="00205FEE"/>
    <w:rsid w:val="002071E0"/>
    <w:rsid w:val="002127E7"/>
    <w:rsid w:val="0023240D"/>
    <w:rsid w:val="002400F9"/>
    <w:rsid w:val="00252920"/>
    <w:rsid w:val="00257303"/>
    <w:rsid w:val="00264919"/>
    <w:rsid w:val="0027518F"/>
    <w:rsid w:val="0029239E"/>
    <w:rsid w:val="002A41D6"/>
    <w:rsid w:val="002B5340"/>
    <w:rsid w:val="002B62D6"/>
    <w:rsid w:val="002D3FF1"/>
    <w:rsid w:val="002E592D"/>
    <w:rsid w:val="002F0D21"/>
    <w:rsid w:val="002F6D12"/>
    <w:rsid w:val="00300D16"/>
    <w:rsid w:val="003062D5"/>
    <w:rsid w:val="00316163"/>
    <w:rsid w:val="00317568"/>
    <w:rsid w:val="00322632"/>
    <w:rsid w:val="00330C61"/>
    <w:rsid w:val="00341540"/>
    <w:rsid w:val="00345A1F"/>
    <w:rsid w:val="00346868"/>
    <w:rsid w:val="003549AB"/>
    <w:rsid w:val="00367015"/>
    <w:rsid w:val="00371886"/>
    <w:rsid w:val="003758B6"/>
    <w:rsid w:val="00376948"/>
    <w:rsid w:val="003769B9"/>
    <w:rsid w:val="00385138"/>
    <w:rsid w:val="0038644C"/>
    <w:rsid w:val="003A482A"/>
    <w:rsid w:val="003B3249"/>
    <w:rsid w:val="003C571D"/>
    <w:rsid w:val="003D68A7"/>
    <w:rsid w:val="003D7BBA"/>
    <w:rsid w:val="003E720B"/>
    <w:rsid w:val="003E7A03"/>
    <w:rsid w:val="003F01DA"/>
    <w:rsid w:val="00401F63"/>
    <w:rsid w:val="004156B0"/>
    <w:rsid w:val="0043402D"/>
    <w:rsid w:val="00435353"/>
    <w:rsid w:val="00447639"/>
    <w:rsid w:val="00447721"/>
    <w:rsid w:val="00453034"/>
    <w:rsid w:val="00462E60"/>
    <w:rsid w:val="00467076"/>
    <w:rsid w:val="00473D72"/>
    <w:rsid w:val="004758C4"/>
    <w:rsid w:val="00477DCC"/>
    <w:rsid w:val="00481AC9"/>
    <w:rsid w:val="00495F79"/>
    <w:rsid w:val="004B030D"/>
    <w:rsid w:val="004B23F6"/>
    <w:rsid w:val="004B495A"/>
    <w:rsid w:val="004C3CF6"/>
    <w:rsid w:val="004D5EA2"/>
    <w:rsid w:val="004E484B"/>
    <w:rsid w:val="004F38CA"/>
    <w:rsid w:val="00504B4F"/>
    <w:rsid w:val="00507A6F"/>
    <w:rsid w:val="005219A4"/>
    <w:rsid w:val="0052774D"/>
    <w:rsid w:val="00534862"/>
    <w:rsid w:val="00540575"/>
    <w:rsid w:val="00553D4D"/>
    <w:rsid w:val="005567FD"/>
    <w:rsid w:val="00556E52"/>
    <w:rsid w:val="00562AF9"/>
    <w:rsid w:val="00565686"/>
    <w:rsid w:val="00572B61"/>
    <w:rsid w:val="00591377"/>
    <w:rsid w:val="00591934"/>
    <w:rsid w:val="00594C5B"/>
    <w:rsid w:val="005C1160"/>
    <w:rsid w:val="005D6F32"/>
    <w:rsid w:val="005E4D19"/>
    <w:rsid w:val="005E6D6D"/>
    <w:rsid w:val="00612892"/>
    <w:rsid w:val="00613877"/>
    <w:rsid w:val="006147C4"/>
    <w:rsid w:val="006318BE"/>
    <w:rsid w:val="00632D1F"/>
    <w:rsid w:val="0064583A"/>
    <w:rsid w:val="0064676B"/>
    <w:rsid w:val="00653F2B"/>
    <w:rsid w:val="006740C6"/>
    <w:rsid w:val="006B1342"/>
    <w:rsid w:val="006B6952"/>
    <w:rsid w:val="006B6F5F"/>
    <w:rsid w:val="006C4FC3"/>
    <w:rsid w:val="006C7263"/>
    <w:rsid w:val="006D4F08"/>
    <w:rsid w:val="006F344C"/>
    <w:rsid w:val="006F72ED"/>
    <w:rsid w:val="006F7FC7"/>
    <w:rsid w:val="00707DFD"/>
    <w:rsid w:val="00726753"/>
    <w:rsid w:val="00731328"/>
    <w:rsid w:val="0073792B"/>
    <w:rsid w:val="00747996"/>
    <w:rsid w:val="007726FE"/>
    <w:rsid w:val="00772B39"/>
    <w:rsid w:val="00775168"/>
    <w:rsid w:val="00781078"/>
    <w:rsid w:val="0079759D"/>
    <w:rsid w:val="007C496F"/>
    <w:rsid w:val="007D43BB"/>
    <w:rsid w:val="007E6A42"/>
    <w:rsid w:val="007F6720"/>
    <w:rsid w:val="00816409"/>
    <w:rsid w:val="00833F1D"/>
    <w:rsid w:val="00836551"/>
    <w:rsid w:val="008530A8"/>
    <w:rsid w:val="00864806"/>
    <w:rsid w:val="00865633"/>
    <w:rsid w:val="00874A7F"/>
    <w:rsid w:val="008A32B2"/>
    <w:rsid w:val="008A3501"/>
    <w:rsid w:val="008B27A4"/>
    <w:rsid w:val="008B2B07"/>
    <w:rsid w:val="008B4DE6"/>
    <w:rsid w:val="008C3E84"/>
    <w:rsid w:val="008D008E"/>
    <w:rsid w:val="008D1DEC"/>
    <w:rsid w:val="008E18DF"/>
    <w:rsid w:val="008E3CC5"/>
    <w:rsid w:val="008F3F79"/>
    <w:rsid w:val="0090028F"/>
    <w:rsid w:val="0091159E"/>
    <w:rsid w:val="00944EB0"/>
    <w:rsid w:val="0096202C"/>
    <w:rsid w:val="0096266E"/>
    <w:rsid w:val="00962881"/>
    <w:rsid w:val="00966AA4"/>
    <w:rsid w:val="00981831"/>
    <w:rsid w:val="0098543F"/>
    <w:rsid w:val="00985E34"/>
    <w:rsid w:val="00990608"/>
    <w:rsid w:val="009B12E0"/>
    <w:rsid w:val="009B2E76"/>
    <w:rsid w:val="009B468C"/>
    <w:rsid w:val="009D4561"/>
    <w:rsid w:val="00A164ED"/>
    <w:rsid w:val="00A16F8F"/>
    <w:rsid w:val="00A25259"/>
    <w:rsid w:val="00A25EB7"/>
    <w:rsid w:val="00A26593"/>
    <w:rsid w:val="00A305DE"/>
    <w:rsid w:val="00A45D30"/>
    <w:rsid w:val="00A60068"/>
    <w:rsid w:val="00A63175"/>
    <w:rsid w:val="00A6709B"/>
    <w:rsid w:val="00A6751D"/>
    <w:rsid w:val="00A94E23"/>
    <w:rsid w:val="00AB5E59"/>
    <w:rsid w:val="00AF0F32"/>
    <w:rsid w:val="00B0565A"/>
    <w:rsid w:val="00B10EA9"/>
    <w:rsid w:val="00B10F7D"/>
    <w:rsid w:val="00B13AA2"/>
    <w:rsid w:val="00B14151"/>
    <w:rsid w:val="00B33048"/>
    <w:rsid w:val="00B40883"/>
    <w:rsid w:val="00B44C82"/>
    <w:rsid w:val="00B5342E"/>
    <w:rsid w:val="00B53842"/>
    <w:rsid w:val="00B629BC"/>
    <w:rsid w:val="00B70A76"/>
    <w:rsid w:val="00B7663B"/>
    <w:rsid w:val="00B86594"/>
    <w:rsid w:val="00B971BD"/>
    <w:rsid w:val="00BA1276"/>
    <w:rsid w:val="00BA6E3B"/>
    <w:rsid w:val="00BA745A"/>
    <w:rsid w:val="00BA795E"/>
    <w:rsid w:val="00BB4013"/>
    <w:rsid w:val="00BB5A5F"/>
    <w:rsid w:val="00BE1BB2"/>
    <w:rsid w:val="00BF76E9"/>
    <w:rsid w:val="00C15480"/>
    <w:rsid w:val="00C54EEB"/>
    <w:rsid w:val="00C701FB"/>
    <w:rsid w:val="00C91150"/>
    <w:rsid w:val="00CA585F"/>
    <w:rsid w:val="00CE5843"/>
    <w:rsid w:val="00D16B60"/>
    <w:rsid w:val="00D32CF8"/>
    <w:rsid w:val="00D356A2"/>
    <w:rsid w:val="00D40EDF"/>
    <w:rsid w:val="00D42465"/>
    <w:rsid w:val="00D529FD"/>
    <w:rsid w:val="00D546E6"/>
    <w:rsid w:val="00D661F5"/>
    <w:rsid w:val="00D83C74"/>
    <w:rsid w:val="00D85B40"/>
    <w:rsid w:val="00D91D59"/>
    <w:rsid w:val="00D94304"/>
    <w:rsid w:val="00DA7AB5"/>
    <w:rsid w:val="00DC4894"/>
    <w:rsid w:val="00DD42CE"/>
    <w:rsid w:val="00DE57F2"/>
    <w:rsid w:val="00DE6331"/>
    <w:rsid w:val="00DF2523"/>
    <w:rsid w:val="00E02374"/>
    <w:rsid w:val="00E12490"/>
    <w:rsid w:val="00E1678A"/>
    <w:rsid w:val="00E31E15"/>
    <w:rsid w:val="00E36CC0"/>
    <w:rsid w:val="00E510A6"/>
    <w:rsid w:val="00E65D0A"/>
    <w:rsid w:val="00E67040"/>
    <w:rsid w:val="00E77411"/>
    <w:rsid w:val="00E85245"/>
    <w:rsid w:val="00E924AC"/>
    <w:rsid w:val="00EA0498"/>
    <w:rsid w:val="00EB257B"/>
    <w:rsid w:val="00EB348E"/>
    <w:rsid w:val="00EC1319"/>
    <w:rsid w:val="00ED0AA3"/>
    <w:rsid w:val="00ED1963"/>
    <w:rsid w:val="00EE19D1"/>
    <w:rsid w:val="00EE580F"/>
    <w:rsid w:val="00F13DC1"/>
    <w:rsid w:val="00F2608B"/>
    <w:rsid w:val="00F26D06"/>
    <w:rsid w:val="00F3085F"/>
    <w:rsid w:val="00F34232"/>
    <w:rsid w:val="00F37106"/>
    <w:rsid w:val="00F473AD"/>
    <w:rsid w:val="00F5396A"/>
    <w:rsid w:val="00F75503"/>
    <w:rsid w:val="00F827A2"/>
    <w:rsid w:val="00F87AB0"/>
    <w:rsid w:val="00F916DA"/>
    <w:rsid w:val="00F92C26"/>
    <w:rsid w:val="00F9466D"/>
    <w:rsid w:val="00FD40E3"/>
    <w:rsid w:val="00FD40F8"/>
    <w:rsid w:val="00FE28FB"/>
    <w:rsid w:val="00FE7A4B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769F3-612A-4DD6-B521-8E7D84EE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2B62D6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B62D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E92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FBB9-970C-4C8C-B32D-E72A2992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Селиванова Нина Николаевна</cp:lastModifiedBy>
  <cp:revision>28</cp:revision>
  <cp:lastPrinted>2020-10-13T09:49:00Z</cp:lastPrinted>
  <dcterms:created xsi:type="dcterms:W3CDTF">2016-05-24T08:41:00Z</dcterms:created>
  <dcterms:modified xsi:type="dcterms:W3CDTF">2020-10-15T07:46:00Z</dcterms:modified>
</cp:coreProperties>
</file>